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568" w:rsidRDefault="00F64568" w:rsidP="00F64568">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noProof/>
          <w:lang w:eastAsia="ro-RO"/>
        </w:rPr>
        <w:drawing>
          <wp:anchor distT="0" distB="0" distL="114300" distR="114300" simplePos="0" relativeHeight="251659264" behindDoc="1" locked="0" layoutInCell="1" allowOverlap="1">
            <wp:simplePos x="0" y="0"/>
            <wp:positionH relativeFrom="page">
              <wp:posOffset>530860</wp:posOffset>
            </wp:positionH>
            <wp:positionV relativeFrom="page">
              <wp:posOffset>645160</wp:posOffset>
            </wp:positionV>
            <wp:extent cx="899795" cy="899795"/>
            <wp:effectExtent l="0" t="0" r="0" b="0"/>
            <wp:wrapThrough wrapText="bothSides">
              <wp:wrapPolygon edited="0">
                <wp:start x="0" y="0"/>
                <wp:lineTo x="0" y="21036"/>
                <wp:lineTo x="21036" y="21036"/>
                <wp:lineTo x="21036" y="0"/>
                <wp:lineTo x="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60288" behindDoc="0" locked="0" layoutInCell="1" allowOverlap="1">
            <wp:simplePos x="0" y="0"/>
            <wp:positionH relativeFrom="column">
              <wp:posOffset>5169535</wp:posOffset>
            </wp:positionH>
            <wp:positionV relativeFrom="paragraph">
              <wp:posOffset>-426085</wp:posOffset>
            </wp:positionV>
            <wp:extent cx="1043940" cy="10668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394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Trajan Pro" w:eastAsia="Times New Roman" w:hAnsi="Trajan Pro" w:cs="Times New Roman"/>
          <w:b/>
          <w:bCs/>
          <w:sz w:val="24"/>
          <w:szCs w:val="24"/>
          <w:lang w:val="en-US"/>
        </w:rPr>
        <w:t xml:space="preserve">         </w:t>
      </w:r>
      <w:r>
        <w:rPr>
          <w:rFonts w:ascii="Trajan Pro" w:eastAsia="Times New Roman" w:hAnsi="Trajan Pro" w:cs="Times New Roman"/>
          <w:b/>
          <w:bCs/>
          <w:sz w:val="24"/>
          <w:szCs w:val="24"/>
          <w:lang w:val="en-US"/>
        </w:rPr>
        <w:t xml:space="preserve">  </w:t>
      </w:r>
      <w:proofErr w:type="gramStart"/>
      <w:r>
        <w:rPr>
          <w:rFonts w:ascii="Trajan Pro" w:eastAsia="Times New Roman" w:hAnsi="Trajan Pro" w:cs="Times New Roman"/>
          <w:b/>
          <w:bCs/>
          <w:sz w:val="24"/>
          <w:szCs w:val="24"/>
          <w:lang w:val="en-US"/>
        </w:rPr>
        <w:t>CONSILIUL  LOCAL</w:t>
      </w:r>
      <w:proofErr w:type="gramEnd"/>
      <w:r>
        <w:rPr>
          <w:rFonts w:ascii="Trajan Pro" w:eastAsia="Times New Roman" w:hAnsi="Trajan Pro" w:cs="Times New Roman"/>
          <w:b/>
          <w:bCs/>
          <w:sz w:val="24"/>
          <w:szCs w:val="24"/>
          <w:lang w:val="en-US"/>
        </w:rPr>
        <w:t xml:space="preserve"> AL COMUNEI BUJORENI,</w:t>
      </w:r>
    </w:p>
    <w:p w:rsidR="00F64568" w:rsidRDefault="00F64568" w:rsidP="00F64568">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rFonts w:ascii="Trajan Pro" w:eastAsia="Times New Roman" w:hAnsi="Trajan Pro" w:cs="Times New Roman"/>
          <w:b/>
          <w:bCs/>
          <w:sz w:val="24"/>
          <w:szCs w:val="24"/>
          <w:lang w:val="en-US"/>
        </w:rPr>
        <w:t xml:space="preserve">                     </w:t>
      </w:r>
    </w:p>
    <w:p w:rsidR="00700F07" w:rsidRPr="00BE64A8" w:rsidRDefault="00F64568" w:rsidP="00BE64A8">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rFonts w:ascii="Trajan Pro" w:eastAsia="Times New Roman" w:hAnsi="Trajan Pro" w:cs="Times New Roman"/>
          <w:b/>
          <w:bCs/>
          <w:sz w:val="24"/>
          <w:szCs w:val="24"/>
          <w:lang w:val="en-US"/>
        </w:rPr>
        <w:t xml:space="preserve">                              JUDEȚUL VÂLCEA</w:t>
      </w:r>
    </w:p>
    <w:p w:rsidR="00700F07" w:rsidRDefault="00700F07">
      <w:bookmarkStart w:id="0" w:name="_GoBack"/>
    </w:p>
    <w:bookmarkEnd w:id="0"/>
    <w:p w:rsidR="00F64568" w:rsidRDefault="00F64568" w:rsidP="00F64568">
      <w:pPr>
        <w:shd w:val="clear" w:color="auto" w:fill="FFFFFF"/>
        <w:spacing w:line="240" w:lineRule="auto"/>
        <w:outlineLvl w:val="2"/>
        <w:rPr>
          <w:rFonts w:ascii="Helvetica" w:eastAsia="Times New Roman" w:hAnsi="Helvetica" w:cs="Helvetica"/>
          <w:caps/>
          <w:color w:val="004890"/>
          <w:sz w:val="36"/>
          <w:szCs w:val="36"/>
          <w:lang w:eastAsia="ro-RO"/>
        </w:rPr>
      </w:pPr>
      <w:r>
        <w:rPr>
          <w:rFonts w:ascii="Helvetica" w:eastAsia="Times New Roman" w:hAnsi="Helvetica" w:cs="Helvetica"/>
          <w:caps/>
          <w:color w:val="004890"/>
          <w:sz w:val="36"/>
          <w:szCs w:val="36"/>
          <w:lang w:eastAsia="ro-RO"/>
        </w:rPr>
        <w:t xml:space="preserve">                     </w:t>
      </w:r>
      <w:r w:rsidR="00BE64A8">
        <w:rPr>
          <w:rFonts w:ascii="Helvetica" w:eastAsia="Times New Roman" w:hAnsi="Helvetica" w:cs="Helvetica"/>
          <w:caps/>
          <w:color w:val="004890"/>
          <w:sz w:val="36"/>
          <w:szCs w:val="36"/>
          <w:lang w:eastAsia="ro-RO"/>
        </w:rPr>
        <w:t xml:space="preserve"> </w:t>
      </w:r>
      <w:r>
        <w:rPr>
          <w:rFonts w:ascii="Helvetica" w:eastAsia="Times New Roman" w:hAnsi="Helvetica" w:cs="Helvetica"/>
          <w:caps/>
          <w:color w:val="004890"/>
          <w:sz w:val="36"/>
          <w:szCs w:val="36"/>
          <w:lang w:eastAsia="ro-RO"/>
        </w:rPr>
        <w:t xml:space="preserve"> </w:t>
      </w:r>
      <w:r w:rsidR="00700F07" w:rsidRPr="00700F07">
        <w:rPr>
          <w:rFonts w:ascii="Helvetica" w:eastAsia="Times New Roman" w:hAnsi="Helvetica" w:cs="Helvetica"/>
          <w:caps/>
          <w:color w:val="004890"/>
          <w:sz w:val="36"/>
          <w:szCs w:val="36"/>
          <w:lang w:eastAsia="ro-RO"/>
        </w:rPr>
        <w:t>Viza de reședință</w:t>
      </w:r>
    </w:p>
    <w:p w:rsidR="00BE64A8" w:rsidRPr="00700F07" w:rsidRDefault="00BE64A8" w:rsidP="00F64568">
      <w:pPr>
        <w:shd w:val="clear" w:color="auto" w:fill="FFFFFF"/>
        <w:spacing w:line="240" w:lineRule="auto"/>
        <w:outlineLvl w:val="2"/>
        <w:rPr>
          <w:rFonts w:ascii="Helvetica" w:eastAsia="Times New Roman" w:hAnsi="Helvetica" w:cs="Helvetica"/>
          <w:caps/>
          <w:color w:val="004890"/>
          <w:sz w:val="36"/>
          <w:szCs w:val="36"/>
          <w:lang w:eastAsia="ro-RO"/>
        </w:rPr>
      </w:pPr>
    </w:p>
    <w:p w:rsidR="00700F07" w:rsidRPr="00BE64A8" w:rsidRDefault="00700F07" w:rsidP="00700F07">
      <w:pPr>
        <w:spacing w:after="150" w:line="240" w:lineRule="auto"/>
        <w:rPr>
          <w:rFonts w:ascii="Times New Roman" w:eastAsia="Times New Roman" w:hAnsi="Times New Roman" w:cs="Times New Roman"/>
          <w:lang w:eastAsia="ro-RO"/>
        </w:rPr>
      </w:pPr>
      <w:r w:rsidRPr="00BE64A8">
        <w:rPr>
          <w:rFonts w:ascii="Times New Roman" w:eastAsia="Times New Roman" w:hAnsi="Times New Roman" w:cs="Times New Roman"/>
          <w:lang w:eastAsia="ro-RO"/>
        </w:rPr>
        <w:t>Cetăţenii români au dreptul să îşi stabilească sau să îşi schimbe, în mod liber, domiciliul ori reşedinţa, cu excepţia cazurilor expres prevăzute de lege.</w:t>
      </w:r>
      <w:r w:rsidRPr="00BE64A8">
        <w:rPr>
          <w:rFonts w:ascii="Times New Roman" w:eastAsia="Times New Roman" w:hAnsi="Times New Roman" w:cs="Times New Roman"/>
          <w:lang w:eastAsia="ro-RO"/>
        </w:rPr>
        <w:br/>
        <w:t>Cetăţenii români nu pot avea în acelaşi timp decât un singur domiciliu şi/sau o singură reşedinţă.</w:t>
      </w:r>
      <w:r w:rsidRPr="00BE64A8">
        <w:rPr>
          <w:rFonts w:ascii="Times New Roman" w:eastAsia="Times New Roman" w:hAnsi="Times New Roman" w:cs="Times New Roman"/>
          <w:lang w:eastAsia="ro-RO"/>
        </w:rPr>
        <w:br/>
        <w:t>În cazul în care aceştia deţin mai multe locuinţe, îşi pot stabili domiciliul sau reşedinţa în oricare dintre ele.</w:t>
      </w:r>
      <w:r w:rsidRPr="00BE64A8">
        <w:rPr>
          <w:rFonts w:ascii="Times New Roman" w:eastAsia="Times New Roman" w:hAnsi="Times New Roman" w:cs="Times New Roman"/>
          <w:lang w:eastAsia="ro-RO"/>
        </w:rPr>
        <w:br/>
        <w:t>În consecinţă, te invităm să cunoşti ce trebuie să faci pentru înscrierea mențiunii de stabilire a reședinței:</w:t>
      </w:r>
    </w:p>
    <w:p w:rsidR="00700F07" w:rsidRPr="00BE64A8" w:rsidRDefault="00700F07" w:rsidP="00700F07">
      <w:pPr>
        <w:spacing w:after="150" w:line="240" w:lineRule="auto"/>
        <w:rPr>
          <w:rFonts w:ascii="Times New Roman" w:eastAsia="Times New Roman" w:hAnsi="Times New Roman" w:cs="Times New Roman"/>
          <w:lang w:eastAsia="ro-RO"/>
        </w:rPr>
      </w:pPr>
      <w:r w:rsidRPr="00BE64A8">
        <w:rPr>
          <w:rFonts w:ascii="Times New Roman" w:eastAsia="Times New Roman" w:hAnsi="Times New Roman" w:cs="Times New Roman"/>
          <w:lang w:eastAsia="ro-RO"/>
        </w:rPr>
        <w:t>Ce este reşedinţa? Reşedinţa persoanei fizice este acolo unde declară că are locuinţa secundară, alta decât cea de domiciliu.</w:t>
      </w:r>
      <w:r w:rsidRPr="00BE64A8">
        <w:rPr>
          <w:rFonts w:ascii="Times New Roman" w:eastAsia="Times New Roman" w:hAnsi="Times New Roman" w:cs="Times New Roman"/>
          <w:lang w:eastAsia="ro-RO"/>
        </w:rPr>
        <w:br/>
        <w:t>Cine poate solicita înscrierea menţiunii de stabilire a reşedinţei:</w:t>
      </w:r>
      <w:r w:rsidRPr="00BE64A8">
        <w:rPr>
          <w:rFonts w:ascii="Times New Roman" w:eastAsia="Times New Roman" w:hAnsi="Times New Roman" w:cs="Times New Roman"/>
          <w:lang w:eastAsia="ro-RO"/>
        </w:rPr>
        <w:br/>
        <w:t>• Persoana fizică care locuieşte mai mult de 15 zile la adresa la care are locuinţa secundară</w:t>
      </w:r>
      <w:r w:rsidRPr="00BE64A8">
        <w:rPr>
          <w:rFonts w:ascii="Times New Roman" w:eastAsia="Times New Roman" w:hAnsi="Times New Roman" w:cs="Times New Roman"/>
          <w:lang w:eastAsia="ro-RO"/>
        </w:rPr>
        <w:br/>
        <w:t>• Persoana care găzduieşte o altă persoană care nu are înscrisă în actul de identitate adresa la care locuieşte efectiv după trecerea termenului prevăzut la art. 31 alin. (1) din OUG 97/2005 din  are obligaţia de a se prezenta împreună cu aceasta la serviciul public comunitar de evidenţă a persoanelor de la locul unde este situat imobilul, în vederea exprimării consimţământului de primire în spaţiu, făcând excepţie persoanele prevăzute la art. 32 alin. (2) lit. a) din OUG 97/2005.</w:t>
      </w:r>
    </w:p>
    <w:p w:rsidR="00700F07" w:rsidRPr="00BE64A8" w:rsidRDefault="00700F07" w:rsidP="00700F07">
      <w:pPr>
        <w:spacing w:after="150" w:line="240" w:lineRule="auto"/>
        <w:rPr>
          <w:rFonts w:ascii="Times New Roman" w:eastAsia="Times New Roman" w:hAnsi="Times New Roman" w:cs="Times New Roman"/>
          <w:lang w:eastAsia="ro-RO"/>
        </w:rPr>
      </w:pPr>
      <w:r w:rsidRPr="00BE64A8">
        <w:rPr>
          <w:rFonts w:ascii="Times New Roman" w:eastAsia="Times New Roman" w:hAnsi="Times New Roman" w:cs="Times New Roman"/>
          <w:lang w:eastAsia="ro-RO"/>
        </w:rPr>
        <w:t xml:space="preserve">Locul depunerii cererii – Cererea şi actele necesare se depun, personal, la </w:t>
      </w:r>
      <w:r w:rsidR="00F64568" w:rsidRPr="00BE64A8">
        <w:rPr>
          <w:rFonts w:ascii="Times New Roman" w:eastAsia="Times New Roman" w:hAnsi="Times New Roman" w:cs="Times New Roman"/>
          <w:lang w:eastAsia="ro-RO"/>
        </w:rPr>
        <w:t>SPCLEP Bujoreni.</w:t>
      </w:r>
      <w:r w:rsidRPr="00BE64A8">
        <w:rPr>
          <w:rFonts w:ascii="Times New Roman" w:eastAsia="Times New Roman" w:hAnsi="Times New Roman" w:cs="Times New Roman"/>
          <w:lang w:eastAsia="ro-RO"/>
        </w:rPr>
        <w:br/>
        <w:t xml:space="preserve">Date de contact — </w:t>
      </w:r>
      <w:r w:rsidR="00F64568" w:rsidRPr="00BE64A8">
        <w:rPr>
          <w:rFonts w:ascii="Times New Roman" w:eastAsia="Times New Roman" w:hAnsi="Times New Roman" w:cs="Times New Roman"/>
          <w:lang w:eastAsia="ro-RO"/>
        </w:rPr>
        <w:t>comuna Bujoreni , sat Olteni, str. Calea lui Traian</w:t>
      </w:r>
      <w:r w:rsidRPr="00BE64A8">
        <w:rPr>
          <w:rFonts w:ascii="Times New Roman" w:eastAsia="Times New Roman" w:hAnsi="Times New Roman" w:cs="Times New Roman"/>
          <w:lang w:eastAsia="ro-RO"/>
        </w:rPr>
        <w:t xml:space="preserve">, nr. </w:t>
      </w:r>
      <w:r w:rsidR="00F64568" w:rsidRPr="00BE64A8">
        <w:rPr>
          <w:rFonts w:ascii="Times New Roman" w:eastAsia="Times New Roman" w:hAnsi="Times New Roman" w:cs="Times New Roman"/>
          <w:lang w:eastAsia="ro-RO"/>
        </w:rPr>
        <w:t>123</w:t>
      </w:r>
      <w:r w:rsidRPr="00BE64A8">
        <w:rPr>
          <w:rFonts w:ascii="Times New Roman" w:eastAsia="Times New Roman" w:hAnsi="Times New Roman" w:cs="Times New Roman"/>
          <w:lang w:eastAsia="ro-RO"/>
        </w:rPr>
        <w:t xml:space="preserve">, jud. Vâlcea, nr. de telefon – </w:t>
      </w:r>
      <w:r w:rsidR="00F64568" w:rsidRPr="00BE64A8">
        <w:rPr>
          <w:rFonts w:ascii="Times New Roman" w:eastAsia="Times New Roman" w:hAnsi="Times New Roman" w:cs="Times New Roman"/>
          <w:lang w:eastAsia="ro-RO"/>
        </w:rPr>
        <w:t>0250/741983</w:t>
      </w:r>
    </w:p>
    <w:p w:rsidR="00700F07" w:rsidRPr="00BE64A8" w:rsidRDefault="00700F07" w:rsidP="00700F07">
      <w:pPr>
        <w:spacing w:after="150" w:line="240" w:lineRule="auto"/>
        <w:rPr>
          <w:rFonts w:ascii="Times New Roman" w:eastAsia="Times New Roman" w:hAnsi="Times New Roman" w:cs="Times New Roman"/>
          <w:lang w:eastAsia="ro-RO"/>
        </w:rPr>
      </w:pPr>
      <w:r w:rsidRPr="00BE64A8">
        <w:rPr>
          <w:rFonts w:ascii="Times New Roman" w:eastAsia="Times New Roman" w:hAnsi="Times New Roman" w:cs="Times New Roman"/>
          <w:b/>
          <w:bCs/>
          <w:lang w:eastAsia="ro-RO"/>
        </w:rPr>
        <w:t>ACTE NECESARE</w:t>
      </w:r>
      <w:r w:rsidRPr="00BE64A8">
        <w:rPr>
          <w:rFonts w:ascii="Times New Roman" w:eastAsia="Times New Roman" w:hAnsi="Times New Roman" w:cs="Times New Roman"/>
          <w:lang w:eastAsia="ro-RO"/>
        </w:rPr>
        <w:br/>
        <w:t xml:space="preserve">• cererea pentru înscrierea în actul de identitate a mențiunii privind stabilirea reședinței (cerere tip, se semnează în prezența personalului </w:t>
      </w:r>
      <w:r w:rsidR="00F64568" w:rsidRPr="00BE64A8">
        <w:rPr>
          <w:rFonts w:ascii="Times New Roman" w:eastAsia="Times New Roman" w:hAnsi="Times New Roman" w:cs="Times New Roman"/>
          <w:lang w:eastAsia="ro-RO"/>
        </w:rPr>
        <w:t>SPCLEP Bujoreni</w:t>
      </w:r>
      <w:r w:rsidRPr="00BE64A8">
        <w:rPr>
          <w:rFonts w:ascii="Times New Roman" w:eastAsia="Times New Roman" w:hAnsi="Times New Roman" w:cs="Times New Roman"/>
          <w:lang w:eastAsia="ro-RO"/>
        </w:rPr>
        <w:t>);</w:t>
      </w:r>
      <w:r w:rsidRPr="00BE64A8">
        <w:rPr>
          <w:rFonts w:ascii="Times New Roman" w:eastAsia="Times New Roman" w:hAnsi="Times New Roman" w:cs="Times New Roman"/>
          <w:lang w:eastAsia="ro-RO"/>
        </w:rPr>
        <w:br/>
        <w:t>• Actul de identitate în care urmează a se înscrie menţiunea de stabilire a reşedinţei;</w:t>
      </w:r>
      <w:r w:rsidRPr="00BE64A8">
        <w:rPr>
          <w:rFonts w:ascii="Times New Roman" w:eastAsia="Times New Roman" w:hAnsi="Times New Roman" w:cs="Times New Roman"/>
          <w:lang w:eastAsia="ro-RO"/>
        </w:rPr>
        <w:br/>
        <w:t>• Documentul cu care se face dovada adresei de reşedinţă.</w:t>
      </w:r>
    </w:p>
    <w:p w:rsidR="00700F07" w:rsidRPr="00BE64A8" w:rsidRDefault="00700F07" w:rsidP="00700F07">
      <w:pPr>
        <w:numPr>
          <w:ilvl w:val="0"/>
          <w:numId w:val="1"/>
        </w:numPr>
        <w:spacing w:before="100" w:beforeAutospacing="1" w:after="100" w:afterAutospacing="1" w:line="240" w:lineRule="auto"/>
        <w:rPr>
          <w:rFonts w:ascii="Times New Roman" w:eastAsia="Times New Roman" w:hAnsi="Times New Roman" w:cs="Times New Roman"/>
          <w:lang w:eastAsia="ro-RO"/>
        </w:rPr>
      </w:pPr>
      <w:r w:rsidRPr="00BE64A8">
        <w:rPr>
          <w:rFonts w:ascii="Times New Roman" w:eastAsia="Times New Roman" w:hAnsi="Times New Roman" w:cs="Times New Roman"/>
          <w:b/>
          <w:bCs/>
          <w:lang w:eastAsia="ro-RO"/>
        </w:rPr>
        <w:t>Acte încheiate în condiții de validitate</w:t>
      </w:r>
      <w:r w:rsidRPr="00BE64A8">
        <w:rPr>
          <w:rFonts w:ascii="Times New Roman" w:eastAsia="Times New Roman" w:hAnsi="Times New Roman" w:cs="Times New Roman"/>
          <w:lang w:eastAsia="ro-RO"/>
        </w:rPr>
        <w:t>, prevăzute de legislația română în vigoare, privind titlul locativ</w:t>
      </w:r>
      <w:r w:rsidRPr="00BE64A8">
        <w:rPr>
          <w:rFonts w:ascii="Times New Roman" w:eastAsia="Times New Roman" w:hAnsi="Times New Roman" w:cs="Times New Roman"/>
          <w:lang w:eastAsia="ro-RO"/>
        </w:rPr>
        <w:br/>
      </w:r>
      <w:r w:rsidRPr="00BE64A8">
        <w:rPr>
          <w:rFonts w:ascii="Times New Roman" w:eastAsia="Times New Roman" w:hAnsi="Times New Roman" w:cs="Times New Roman"/>
          <w:b/>
          <w:bCs/>
          <w:lang w:eastAsia="ro-RO"/>
        </w:rPr>
        <w:t>2. Declaraţia scrisă a găzduitorului</w:t>
      </w:r>
      <w:r w:rsidRPr="00BE64A8">
        <w:rPr>
          <w:rFonts w:ascii="Times New Roman" w:eastAsia="Times New Roman" w:hAnsi="Times New Roman" w:cs="Times New Roman"/>
          <w:lang w:eastAsia="ro-RO"/>
        </w:rPr>
        <w:t>, persoană fizică sau juridică, de primire în spaţiu, însoţită de unul dintre documentele prevăzute la punctul 1.</w:t>
      </w:r>
    </w:p>
    <w:p w:rsidR="00700F07" w:rsidRPr="00BE64A8" w:rsidRDefault="00700F07" w:rsidP="00700F07">
      <w:pPr>
        <w:spacing w:after="150" w:line="240" w:lineRule="auto"/>
        <w:rPr>
          <w:rFonts w:ascii="Times New Roman" w:eastAsia="Times New Roman" w:hAnsi="Times New Roman" w:cs="Times New Roman"/>
          <w:lang w:eastAsia="ro-RO"/>
        </w:rPr>
      </w:pPr>
      <w:r w:rsidRPr="00BE64A8">
        <w:rPr>
          <w:rFonts w:ascii="Times New Roman" w:eastAsia="Times New Roman" w:hAnsi="Times New Roman" w:cs="Times New Roman"/>
          <w:lang w:eastAsia="ro-RO"/>
        </w:rPr>
        <w:t> - pentru minorii şi persoanele fizice puse sub interdicţie, declaraţia se dă şi se semnează de către părinţi sau de către reprezentanţii lor legali.</w:t>
      </w:r>
    </w:p>
    <w:p w:rsidR="00700F07" w:rsidRPr="00BE64A8" w:rsidRDefault="00700F07" w:rsidP="00700F07">
      <w:pPr>
        <w:numPr>
          <w:ilvl w:val="0"/>
          <w:numId w:val="2"/>
        </w:numPr>
        <w:spacing w:before="100" w:beforeAutospacing="1" w:after="100" w:afterAutospacing="1" w:line="240" w:lineRule="auto"/>
        <w:rPr>
          <w:rFonts w:ascii="Times New Roman" w:eastAsia="Times New Roman" w:hAnsi="Times New Roman" w:cs="Times New Roman"/>
          <w:lang w:eastAsia="ro-RO"/>
        </w:rPr>
      </w:pPr>
      <w:r w:rsidRPr="00BE64A8">
        <w:rPr>
          <w:rFonts w:ascii="Times New Roman" w:eastAsia="Times New Roman" w:hAnsi="Times New Roman" w:cs="Times New Roman"/>
          <w:b/>
          <w:bCs/>
          <w:lang w:eastAsia="ro-RO"/>
        </w:rPr>
        <w:t>Documentul eliberat de primării</w:t>
      </w:r>
      <w:r w:rsidRPr="00BE64A8">
        <w:rPr>
          <w:rFonts w:ascii="Times New Roman" w:eastAsia="Times New Roman" w:hAnsi="Times New Roman" w:cs="Times New Roman"/>
          <w:lang w:eastAsia="ro-RO"/>
        </w:rPr>
        <w:t>, din care să rezulte că solicitantul sau, după caz, găzduitorul acestuia figurează înscris în Registrul agricol (adeverinţă nu mai veche de 30 de zile de la data depunerii cererii).</w:t>
      </w:r>
    </w:p>
    <w:p w:rsidR="00700F07" w:rsidRPr="00BE64A8" w:rsidRDefault="00700F07" w:rsidP="00700F07">
      <w:pPr>
        <w:spacing w:after="150" w:line="240" w:lineRule="auto"/>
        <w:rPr>
          <w:rFonts w:ascii="Times New Roman" w:eastAsia="Times New Roman" w:hAnsi="Times New Roman" w:cs="Times New Roman"/>
          <w:lang w:eastAsia="ro-RO"/>
        </w:rPr>
      </w:pPr>
      <w:r w:rsidRPr="00BE64A8">
        <w:rPr>
          <w:rFonts w:ascii="Times New Roman" w:eastAsia="Times New Roman" w:hAnsi="Times New Roman" w:cs="Times New Roman"/>
          <w:lang w:eastAsia="ro-RO"/>
        </w:rPr>
        <w:t xml:space="preserve">- În situaţia în care solicitantul nu deţine un act privind titlul locativ, încheiat în condiţiile de validitate prevăzute de legislaţia română în vigoare, găzduitorul sau, după caz, reprezentantul său legal îşi va exprima consimţământul prin completarea rubricii corespunzătoare din Cererea pentru înscrierea în actul de identitate a menţiunii privind stabilirea reşedintei, în prezenţa personalului </w:t>
      </w:r>
      <w:r w:rsidR="00F64568" w:rsidRPr="00BE64A8">
        <w:rPr>
          <w:rFonts w:ascii="Times New Roman" w:eastAsia="Times New Roman" w:hAnsi="Times New Roman" w:cs="Times New Roman"/>
          <w:lang w:eastAsia="ro-RO"/>
        </w:rPr>
        <w:t>SPCLEP Bujoreni</w:t>
      </w:r>
      <w:r w:rsidRPr="00BE64A8">
        <w:rPr>
          <w:rFonts w:ascii="Times New Roman" w:eastAsia="Times New Roman" w:hAnsi="Times New Roman" w:cs="Times New Roman"/>
          <w:lang w:eastAsia="ro-RO"/>
        </w:rPr>
        <w:t>, sau printr-o declaraţie dată în faţa poliţistului de ordine publică, a notarului public ori a funcţionarului misiunii diplomatice sau oficiului consular al României.</w:t>
      </w:r>
    </w:p>
    <w:p w:rsidR="00700F07" w:rsidRPr="00BE64A8" w:rsidRDefault="00700F07" w:rsidP="00700F07">
      <w:pPr>
        <w:spacing w:after="150" w:line="240" w:lineRule="auto"/>
        <w:rPr>
          <w:rFonts w:ascii="Times New Roman" w:eastAsia="Times New Roman" w:hAnsi="Times New Roman" w:cs="Times New Roman"/>
          <w:lang w:eastAsia="ro-RO"/>
        </w:rPr>
      </w:pPr>
      <w:r w:rsidRPr="00BE64A8">
        <w:rPr>
          <w:rFonts w:ascii="Times New Roman" w:eastAsia="Times New Roman" w:hAnsi="Times New Roman" w:cs="Times New Roman"/>
          <w:lang w:eastAsia="ro-RO"/>
        </w:rPr>
        <w:lastRenderedPageBreak/>
        <w:t xml:space="preserve">- În situaţia în care găzduitorul nu se poate prezenta la </w:t>
      </w:r>
      <w:r w:rsidR="00F64568" w:rsidRPr="00BE64A8">
        <w:rPr>
          <w:rFonts w:ascii="Times New Roman" w:eastAsia="Times New Roman" w:hAnsi="Times New Roman" w:cs="Times New Roman"/>
          <w:lang w:eastAsia="ro-RO"/>
        </w:rPr>
        <w:t>SPCLEP Bujoreni</w:t>
      </w:r>
      <w:r w:rsidRPr="00BE64A8">
        <w:rPr>
          <w:rFonts w:ascii="Times New Roman" w:eastAsia="Times New Roman" w:hAnsi="Times New Roman" w:cs="Times New Roman"/>
          <w:lang w:eastAsia="ro-RO"/>
        </w:rPr>
        <w:t>., declaraţia de primire în spaţiu poate fi consemnată la notarul public, la misiunea diplomatică sau oficiul consular al României din străinătate, în faţa poliţistului de ordine publică din cadrul unităţii de poliţie pe a cărei rază teritorială este situat imobilul sau în fața personalului cu atribuții pe linia evidenței persoanelor din cadrul S.P.C.E.P. pe raza căruia locuiește gazduitorul urmând ca funcționarul de evidență a persoanelor sa o transmita informatic (FTP) la serviciul de evidența unde a fost depusă cererea pentru eliberarea actului de identitate.</w:t>
      </w:r>
    </w:p>
    <w:p w:rsidR="00700F07" w:rsidRPr="00BE64A8" w:rsidRDefault="00700F07"/>
    <w:sectPr w:rsidR="00700F07" w:rsidRPr="00BE64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Trajan Pro">
    <w:altName w:val="Times New Roman"/>
    <w:charset w:val="00"/>
    <w:family w:val="roman"/>
    <w:pitch w:val="variable"/>
    <w:sig w:usb0="800000AF" w:usb1="5000204B"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196FCC"/>
    <w:multiLevelType w:val="multilevel"/>
    <w:tmpl w:val="76E834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1272B5"/>
    <w:multiLevelType w:val="multilevel"/>
    <w:tmpl w:val="BFF82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A06"/>
    <w:rsid w:val="00700F07"/>
    <w:rsid w:val="00AF1569"/>
    <w:rsid w:val="00BE64A8"/>
    <w:rsid w:val="00EF6A06"/>
    <w:rsid w:val="00F645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163597">
      <w:bodyDiv w:val="1"/>
      <w:marLeft w:val="0"/>
      <w:marRight w:val="0"/>
      <w:marTop w:val="0"/>
      <w:marBottom w:val="0"/>
      <w:divBdr>
        <w:top w:val="none" w:sz="0" w:space="0" w:color="auto"/>
        <w:left w:val="none" w:sz="0" w:space="0" w:color="auto"/>
        <w:bottom w:val="none" w:sz="0" w:space="0" w:color="auto"/>
        <w:right w:val="none" w:sz="0" w:space="0" w:color="auto"/>
      </w:divBdr>
      <w:divsChild>
        <w:div w:id="1144157235">
          <w:marLeft w:val="0"/>
          <w:marRight w:val="0"/>
          <w:marTop w:val="600"/>
          <w:marBottom w:val="300"/>
          <w:divBdr>
            <w:top w:val="none" w:sz="0" w:space="0" w:color="auto"/>
            <w:left w:val="none" w:sz="0" w:space="0" w:color="auto"/>
            <w:bottom w:val="single" w:sz="6" w:space="7" w:color="EEEEEE"/>
            <w:right w:val="none" w:sz="0" w:space="0" w:color="auto"/>
          </w:divBdr>
        </w:div>
      </w:divsChild>
    </w:div>
    <w:div w:id="93004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558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4</cp:revision>
  <cp:lastPrinted>2026-06-27T07:24:00Z</cp:lastPrinted>
  <dcterms:created xsi:type="dcterms:W3CDTF">2026-06-26T07:07:00Z</dcterms:created>
  <dcterms:modified xsi:type="dcterms:W3CDTF">2026-06-27T07:25:00Z</dcterms:modified>
</cp:coreProperties>
</file>